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Medical Crisis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Home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Login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User home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Search hospital by location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available doctors and staffs in hospital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Search ambulance by location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search police station by location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Report accident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view accidents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Register compliant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Update profile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change password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Admin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 hospital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hospitals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 department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department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 doctor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doctors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 staff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view staff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 Ambulance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ambulance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register police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police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accidents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allot police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view complaints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kern w:val="2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Times New Roman" w:hAnsi="Times New Roman" w:eastAsia="NSimSun" w:cs="Arial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fontTable" Target="fontTable.xml"/><Relationship Id="rId3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Trio_Office/6.2.8.2$Windows_x86 LibreOffice_project/</Application>
  <Pages>15</Pages>
  <Words>69</Words>
  <Characters>435</Characters>
  <CharactersWithSpaces>476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2022-05-09T22:56:29Z</dcterms:created>
  <dc:creator/>
  <dc:description/>
  <dc:language>en-IN</dc:language>
  <cp:lastModifiedBy/>
  <dcterms:modified xsi:type="dcterms:W3CDTF">2022-05-09T23:17:52Z</dcterms:modified>
  <cp:revision>2</cp:revision>
  <dc:subject/>
  <dc:title/>
</cp:coreProperties>
</file>